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6：                           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白内障术前筛查登记表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筛查单位（盖章）                                                     年     月    日</w:t>
      </w:r>
    </w:p>
    <w:tbl>
      <w:tblPr>
        <w:tblStyle w:val="4"/>
        <w:tblW w:w="15916" w:type="dxa"/>
        <w:jc w:val="center"/>
        <w:tblInd w:w="-2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30"/>
        <w:gridCol w:w="960"/>
        <w:gridCol w:w="945"/>
        <w:gridCol w:w="4043"/>
        <w:gridCol w:w="720"/>
        <w:gridCol w:w="1350"/>
        <w:gridCol w:w="1665"/>
        <w:gridCol w:w="1005"/>
        <w:gridCol w:w="1432"/>
        <w:gridCol w:w="71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年龄</w:t>
            </w:r>
          </w:p>
        </w:tc>
        <w:tc>
          <w:tcPr>
            <w:tcW w:w="4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身份证号、户口地址、联系电话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眼别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白内障分型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曲率、眼轴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晶体度数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晶体序号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视力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预约日期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身份证号：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R∕L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眼轴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户口地址：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联系电话：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身份证号：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R∕L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眼轴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户口地址：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联系电话：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身份证号：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R∕L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眼轴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户口地址：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联系电话：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身份证号：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R∕L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眼轴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户口地址：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联系电话：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身份证号：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R∕L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眼轴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户口地址：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联系电话：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0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户口地址：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44"/>
          <w:szCs w:val="44"/>
          <w:lang w:eastAsia="zh-CN"/>
        </w:rPr>
      </w:pPr>
    </w:p>
    <w:tbl>
      <w:tblPr>
        <w:tblStyle w:val="4"/>
        <w:tblW w:w="15916" w:type="dxa"/>
        <w:jc w:val="center"/>
        <w:tblInd w:w="-2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30"/>
        <w:gridCol w:w="960"/>
        <w:gridCol w:w="945"/>
        <w:gridCol w:w="4206"/>
        <w:gridCol w:w="729"/>
        <w:gridCol w:w="1365"/>
        <w:gridCol w:w="1710"/>
        <w:gridCol w:w="680"/>
        <w:gridCol w:w="1525"/>
        <w:gridCol w:w="71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42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身份证号、地址、电话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眼别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白内障分型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曲率、眼轴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晶体度数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晶体序号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视力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预约日期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∕L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眼轴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户口地址：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∕L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眼轴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户口地址：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∕L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眼轴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户口地址：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∕L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眼轴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户口地址：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∕L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眼轴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户口地址：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。。。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男∕女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身份证号：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∕L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   N   P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曲率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眼轴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户口地址：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联系电话：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206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户口地址：</w:t>
            </w: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  <w:sectPr>
          <w:headerReference r:id="rId3" w:type="default"/>
          <w:pgSz w:w="16840" w:h="11907" w:orient="landscape"/>
          <w:pgMar w:top="1418" w:right="1701" w:bottom="1418" w:left="1418" w:header="851" w:footer="992" w:gutter="0"/>
          <w:pgNumType w:fmt="decimal"/>
          <w:cols w:space="720" w:num="1"/>
          <w:docGrid w:type="lines" w:linePitch="32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156" w:beforeLines="50" w:after="156" w:afterLines="50" w:line="420" w:lineRule="exact"/>
      <w:ind w:left="0" w:leftChars="0" w:right="0" w:rightChars="0" w:firstLine="888" w:firstLineChars="0"/>
      <w:jc w:val="center"/>
      <w:textAlignment w:val="auto"/>
      <w:outlineLvl w:val="9"/>
      <w:rPr>
        <w:rFonts w:hint="eastAsia" w:ascii="华文行楷" w:hAnsi="华文行楷" w:eastAsia="华文行楷" w:cs="华文行楷"/>
        <w:b/>
        <w:bCs/>
        <w:color w:val="auto"/>
        <w:sz w:val="48"/>
        <w:szCs w:val="48"/>
        <w:lang w:eastAsia="zh-CN"/>
      </w:rPr>
    </w:pPr>
    <w:r>
      <w:rPr>
        <w:b/>
        <w:bCs/>
        <w:color w:val="auto"/>
        <w:sz w:val="44"/>
        <w:szCs w:val="44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-5715</wp:posOffset>
          </wp:positionV>
          <wp:extent cx="819150" cy="819150"/>
          <wp:effectExtent l="0" t="0" r="0" b="0"/>
          <wp:wrapNone/>
          <wp:docPr id="2" name="图片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hAnsi="华文行楷" w:eastAsia="华文行楷" w:cs="华文行楷"/>
        <w:b/>
        <w:bCs/>
        <w:color w:val="auto"/>
        <w:sz w:val="48"/>
        <w:szCs w:val="48"/>
        <w:lang w:eastAsia="zh-CN"/>
      </w:rPr>
      <w:t>慈善·健康光明行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156" w:beforeLines="50" w:after="156" w:afterLines="50" w:line="420" w:lineRule="exact"/>
      <w:ind w:left="0" w:leftChars="0" w:right="0" w:rightChars="0" w:firstLine="888" w:firstLineChars="0"/>
      <w:jc w:val="center"/>
      <w:textAlignment w:val="auto"/>
      <w:outlineLvl w:val="9"/>
      <w:rPr>
        <w:rFonts w:hint="eastAsia" w:ascii="宋体" w:hAnsi="宋体" w:eastAsia="楷体" w:cs="宋体"/>
        <w:b w:val="0"/>
        <w:bCs w:val="0"/>
        <w:color w:val="auto"/>
        <w:sz w:val="28"/>
        <w:szCs w:val="28"/>
        <w:lang w:eastAsia="zh-CN"/>
      </w:rPr>
    </w:pPr>
    <w:r>
      <w:rPr>
        <w:b/>
        <w:bCs/>
        <w:color w:val="auto"/>
        <w:sz w:val="44"/>
        <w:szCs w:val="4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766445</wp:posOffset>
              </wp:positionH>
              <wp:positionV relativeFrom="paragraph">
                <wp:posOffset>285750</wp:posOffset>
              </wp:positionV>
              <wp:extent cx="7466965" cy="9525"/>
              <wp:effectExtent l="0" t="19050" r="635" b="285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6965" cy="9525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000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60.35pt;margin-top:22.5pt;height:0.75pt;width:587.95pt;z-index:251667456;mso-width-relative:page;mso-height-relative:page;" filled="f" stroked="t" coordsize="21600,21600" o:gfxdata="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4mMVd1wAAAAoBAAAP&#10;AAAAAAAAAAEAIAAAACIAAABkcnMvZG93bnJldi54bWxQSwECFAAUAAAACACHTuJAiAgq9uABAACa&#10;AwAADgAAAAAAAAABACAAAAAmAQAAZHJzL2Uyb0RvYy54bWxQSwUGAAAAAAYABgBZAQAAeAUAAAAA&#10;">
              <v:fill on="f" focussize="0,0"/>
              <v:stroke weight="3pt" color="#000080" joinstyle="round"/>
              <v:imagedata o:title=""/>
              <o:lock v:ext="edit" aspectratio="f"/>
            </v:line>
          </w:pict>
        </mc:Fallback>
      </mc:AlternateContent>
    </w:r>
  </w:p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A394A"/>
    <w:rsid w:val="0D5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2020-06-23T04:27:00Z</dcterms:created>
  <dc:creator>cloe</dc:creator>
  <cp:lastModifiedBy>cloe</cp:lastModifiedBy>
  <dcterms:modified xsi:type="dcterms:W3CDTF">2020-06-23T04:47:39Z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